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4A0"/>
      </w:tblPr>
      <w:tblGrid>
        <w:gridCol w:w="923"/>
        <w:gridCol w:w="3614"/>
        <w:gridCol w:w="2410"/>
        <w:gridCol w:w="2268"/>
        <w:gridCol w:w="1275"/>
      </w:tblGrid>
      <w:tr w:rsidR="001953A2" w:rsidRPr="001953A2" w:rsidTr="001953A2">
        <w:trPr>
          <w:trHeight w:val="585"/>
        </w:trPr>
        <w:tc>
          <w:tcPr>
            <w:tcW w:w="10490" w:type="dxa"/>
            <w:gridSpan w:val="5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1953A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Предложение об установлении цен (тарифов) в сфере оказания услуг по передаче тепловой энергии и о способах приобретения, стоимости и объемах товаров, необходимых для производства регулируемых товаров и (или) оказания регулируемых услуг</w:t>
            </w:r>
          </w:p>
        </w:tc>
      </w:tr>
      <w:tr w:rsidR="001953A2" w:rsidRPr="001953A2" w:rsidTr="001953A2">
        <w:trPr>
          <w:trHeight w:val="255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Павловское МУПП "Энергетик"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на 2016 г.для сельского </w:t>
            </w: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пос</w:t>
            </w:r>
            <w:proofErr w:type="gramStart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-Донская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Павловского р-на</w:t>
            </w:r>
          </w:p>
        </w:tc>
      </w:tr>
      <w:tr w:rsidR="001953A2" w:rsidRPr="001953A2" w:rsidTr="001953A2">
        <w:trPr>
          <w:trHeight w:val="465"/>
        </w:trPr>
        <w:tc>
          <w:tcPr>
            <w:tcW w:w="923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14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410" w:type="dxa"/>
            <w:tcBorders>
              <w:top w:val="single" w:sz="4" w:space="0" w:color="969696"/>
              <w:left w:val="nil"/>
              <w:bottom w:val="double" w:sz="6" w:space="0" w:color="969696"/>
              <w:right w:val="nil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969696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Ссылки</w:t>
            </w: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на обосновывающие документы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953A2" w:rsidRPr="001953A2" w:rsidTr="001953A2">
        <w:trPr>
          <w:trHeight w:val="300"/>
        </w:trPr>
        <w:tc>
          <w:tcPr>
            <w:tcW w:w="92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5</w:t>
            </w:r>
          </w:p>
        </w:tc>
      </w:tr>
      <w:tr w:rsidR="001953A2" w:rsidRPr="001953A2" w:rsidTr="001953A2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предложении регулируемой организации об установлении тарифов в сфере теплоснабжения на очередной период регулирования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1953A2" w:rsidRPr="001953A2" w:rsidTr="001953A2">
        <w:trPr>
          <w:trHeight w:val="27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 регулирования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0" w:name="RANGE!F12:F14"/>
            <w:bookmarkStart w:id="1" w:name="RANGE!G11"/>
            <w:bookmarkEnd w:id="1"/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1953A2" w:rsidRPr="001953A2" w:rsidTr="001953A2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2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метод экономически обоснованных расходов (затрат)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расчетная величина цен (тарифов)</w:t>
            </w:r>
          </w:p>
        </w:tc>
        <w:tc>
          <w:tcPr>
            <w:tcW w:w="241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2" w:name="RANGE!F15:F19"/>
            <w:bookmarkStart w:id="3" w:name="RANGE!E14"/>
            <w:bookmarkEnd w:id="3"/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1953A2" w:rsidRPr="001953A2" w:rsidTr="001953A2">
        <w:trPr>
          <w:trHeight w:val="402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 01.01.2016 по 31.12.2016,  </w:t>
            </w:r>
            <w:proofErr w:type="spell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2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3 087,19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402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0</wp:posOffset>
                  </wp:positionV>
                  <wp:extent cx="219075" cy="0"/>
                  <wp:effectExtent l="0" t="0" r="0" b="0"/>
                  <wp:wrapNone/>
                  <wp:docPr id="4" name="ExcludeHelp_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97" name="ExcludeHelp_3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цен (тарифов)</w:t>
            </w:r>
          </w:p>
        </w:tc>
        <w:tc>
          <w:tcPr>
            <w:tcW w:w="2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 гг.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необходимая валовая выручка на соответствующий период, в том числе с разбивкой по годам, </w:t>
            </w:r>
            <w:proofErr w:type="spellStart"/>
            <w:proofErr w:type="gram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2:F24"/>
            <w:bookmarkStart w:id="5" w:name="RANGE!F21:G21"/>
            <w:bookmarkStart w:id="6" w:name="RANGE!F21"/>
            <w:bookmarkStart w:id="7" w:name="RANGE!E19"/>
            <w:bookmarkEnd w:id="5"/>
            <w:bookmarkEnd w:id="6"/>
            <w:bookmarkEnd w:id="7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1 106,90</w:t>
            </w:r>
            <w:bookmarkEnd w:id="4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402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1 106,90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450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годовой объем полезного отпуска тепловой энергии (</w:t>
            </w:r>
            <w:proofErr w:type="spell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телоносителя</w:t>
            </w:r>
            <w:proofErr w:type="spell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), </w:t>
            </w:r>
            <w:proofErr w:type="spellStart"/>
            <w:proofErr w:type="gram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Гкал</w:t>
            </w:r>
          </w:p>
        </w:tc>
        <w:tc>
          <w:tcPr>
            <w:tcW w:w="2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bookmarkStart w:id="8" w:name="RANGE!F25:F27"/>
            <w:bookmarkStart w:id="9" w:name="RANGE!E24"/>
            <w:bookmarkEnd w:id="9"/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  <w:bookmarkEnd w:id="8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1953A2" w:rsidRPr="001953A2" w:rsidTr="001953A2">
        <w:trPr>
          <w:trHeight w:val="402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01.01.2016 по 31.12.2016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112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Федерации, </w:t>
            </w:r>
            <w:proofErr w:type="spellStart"/>
            <w:proofErr w:type="gram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1068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Информация о способах приобретения, стоимости и об объемах товаров, необходимых для производства регулируемых товаров </w:t>
            </w:r>
            <w:proofErr w:type="gramStart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и(</w:t>
            </w:r>
            <w:proofErr w:type="gramEnd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или) оказания регулируемых услуг регулируемой организацией</w:t>
            </w:r>
          </w:p>
        </w:tc>
        <w:tc>
          <w:tcPr>
            <w:tcW w:w="24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0</w:t>
            </w:r>
          </w:p>
        </w:tc>
      </w:tr>
      <w:tr w:rsidR="001953A2" w:rsidRPr="001953A2" w:rsidTr="001953A2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0:G32"/>
            <w:bookmarkStart w:id="11" w:name="RANGE!E27"/>
            <w:bookmarkEnd w:id="11"/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положение о закупках</w:t>
            </w:r>
            <w:bookmarkEnd w:id="10"/>
          </w:p>
        </w:tc>
        <w:bookmarkStart w:id="12" w:name="RANGE!G30"/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"file:///C:\\Documents%20and%20Settings\\Администратор\\Мои%20документы\\Downloads\\А-Донская%20JKH.OPEN.INFO.REQUEST.WARM.xls" \l "RANGE!G30" \o "Кликните по гиперссылке, чтобы перейти по ссылке на обосновывающие документы или отредактировать её" </w:instrText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https://eias.fstrf.ru/disclo/get_file?p_guid=0b632c9c-52bb-435a-a52d-a12434d37262</w:t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2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ЕИАС Мониторинг</w:t>
            </w:r>
          </w:p>
        </w:tc>
        <w:bookmarkStart w:id="13" w:name="RANGE!G31"/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"file:///C:\\Documents%20and%20Settings\\Администратор\\Мои%20документы\\Downloads\\А-Донская%20JKH.OPEN.INFO.REQUEST.WARM.xls" \l "RANGE!G31" \o "Кликните по гиперссылке, чтобы перейти по ссылке на обосновывающие документы или отредактировать её" </w:instrText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https://eias.fstrf.ru/disclo/get_file?p_guid=5d102b32-3fcb-449c-91eb-acb75663d390</w:t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1953A2" w:rsidRPr="001953A2" w:rsidTr="001953A2">
        <w:trPr>
          <w:trHeight w:val="675"/>
        </w:trPr>
        <w:tc>
          <w:tcPr>
            <w:tcW w:w="9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планировании закупочных процедур и результатах их проведения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bookmarkStart w:id="14" w:name="RANGE!G32"/>
        <w:tc>
          <w:tcPr>
            <w:tcW w:w="226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instrText xml:space="preserve"> HYPERLINK "file:///C:\\Documents%20and%20Settings\\Администратор\\Мои%20документы\\Downloads\\А-Донская%20JKH.OPEN.INFO.REQUEST.WARM.xls" \l "RANGE!G32" \o "Кликните по гиперссылке, чтобы перейти по ссылке на обосновывающие документы или отредактировать её" </w:instrText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u w:val="single"/>
                <w:lang w:eastAsia="ru-RU"/>
              </w:rPr>
              <w:t>https://eias.fstrf.ru/disclo/get_file?p_guid=3eb7681d-80eb-4d6b-9b10-0c5008ee5475</w:t>
            </w:r>
            <w:r w:rsidRPr="001953A2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4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953A2" w:rsidRPr="001953A2" w:rsidRDefault="001953A2" w:rsidP="001953A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953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</w:tbl>
    <w:p w:rsidR="00117670" w:rsidRDefault="00117670"/>
    <w:sectPr w:rsidR="00117670" w:rsidSect="0011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53A2"/>
    <w:rsid w:val="00117670"/>
    <w:rsid w:val="0019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>mupp_energetik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vedeconom</dc:creator>
  <cp:keywords/>
  <dc:description/>
  <cp:lastModifiedBy>vedeconom</cp:lastModifiedBy>
  <cp:revision>1</cp:revision>
  <dcterms:created xsi:type="dcterms:W3CDTF">2015-05-06T17:42:00Z</dcterms:created>
  <dcterms:modified xsi:type="dcterms:W3CDTF">2015-05-06T17:46:00Z</dcterms:modified>
</cp:coreProperties>
</file>